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E" w:rsidRPr="00D1582E" w:rsidRDefault="00D1582E" w:rsidP="00D1582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2"/>
          <w:szCs w:val="22"/>
        </w:rPr>
      </w:pPr>
      <w:r w:rsidRPr="00D1582E">
        <w:rPr>
          <w:rFonts w:ascii="Helvetica" w:hAnsi="Helvetica" w:cs="Helvetica"/>
          <w:color w:val="373737"/>
          <w:sz w:val="22"/>
          <w:szCs w:val="22"/>
        </w:rPr>
        <w:t> 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ПОЛОЖЕНИЕ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об организации питания </w:t>
      </w:r>
      <w:proofErr w:type="gramStart"/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обучающихся</w:t>
      </w:r>
      <w:proofErr w:type="gramEnd"/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Муниципального казённого  общеобразовате</w:t>
      </w:r>
      <w:r w:rsidR="0049568E">
        <w:rPr>
          <w:rFonts w:ascii="Tahoma" w:eastAsia="Times New Roman" w:hAnsi="Tahoma" w:cs="Tahoma"/>
          <w:b/>
          <w:bCs/>
          <w:color w:val="000000"/>
          <w:lang w:eastAsia="ru-RU"/>
        </w:rPr>
        <w:t>льного учреждения «Алакский лицей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».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1. ОБЩИЕ ПОЛОЖЕНИЯ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 1. Положение об организации питания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разработано на основе Закона Российской Федерации «Об образовании», Типового положения об общеобразовательном учреждении, устава школы.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 Основными задачами при организации питания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в школе, являются: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обеспечение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питанием,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D1582E" w:rsidRPr="00D1582E" w:rsidRDefault="00D1582E" w:rsidP="00D15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пропаганда принципов здорового и полноценного питания.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Настоящее Положение определяет: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общие принципы организации питания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>;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порядок организации питания в школе;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Настоящее Положение является локальным нормативным актом, утверждается директором школы.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2. ОБЩИЕ ПРИНЦИПЫ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1. При организации питания школа руководствуется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СанПиН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 В общеобразовательном учреждении в соответствии с установленными требованиями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СанПиН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должны быть созданы следующие условия для организации питания учащихся: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производственные помещения для хранения, приготовления пищи, пол</w:t>
      </w:r>
      <w:r w:rsidRPr="00D1582E">
        <w:rPr>
          <w:rFonts w:ascii="Tahoma" w:eastAsia="Times New Roman" w:hAnsi="Tahoma" w:cs="Tahoma"/>
          <w:color w:val="000000"/>
          <w:lang w:eastAsia="ru-RU"/>
        </w:rPr>
        <w:softHyphen/>
        <w:t>ностью оснащенные необходимым оборудованием, инвентарем;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помещения для приема пищи, снабженные соответствующей мебелью;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3. Для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школы предусматривается организация одноразового питания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Питание в школе организуется на основе примерного меню  школьных завтраков для организации питания детей 7-11 в общеобразовательных учреждениях. Реализация продукции, не предусмотренной утвержденными перечнями и меню, не допускается.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lastRenderedPageBreak/>
        <w:t xml:space="preserve">5.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Организацию питания в школе осуществляет ответственный за организацию питания – из числа заместителей директора, назначаемый приказом директора на текущий учебный год.</w:t>
      </w:r>
      <w:proofErr w:type="gramEnd"/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6. Ответственность за организацию питания в школе несет руководитель учреждения.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3. ПОРЯДОК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1. Ежедневно в </w:t>
      </w:r>
      <w:r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вывешивается утверждённое директором школы меню, в котором указываются названия блюд, и стоимость.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 </w:t>
      </w:r>
      <w:r>
        <w:rPr>
          <w:rFonts w:ascii="Tahoma" w:eastAsia="Times New Roman" w:hAnsi="Tahoma" w:cs="Tahoma"/>
          <w:color w:val="000000"/>
          <w:lang w:eastAsia="ru-RU"/>
        </w:rPr>
        <w:t>Буфет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школы осуществляет </w:t>
      </w:r>
      <w:r>
        <w:rPr>
          <w:rFonts w:ascii="Tahoma" w:eastAsia="Times New Roman" w:hAnsi="Tahoma" w:cs="Tahoma"/>
          <w:color w:val="000000"/>
          <w:lang w:eastAsia="ru-RU"/>
        </w:rPr>
        <w:t xml:space="preserve">деятельность в полном объеме </w:t>
      </w:r>
      <w:r w:rsidRPr="00D1582E">
        <w:rPr>
          <w:rFonts w:ascii="Tahoma" w:eastAsia="Times New Roman" w:hAnsi="Tahoma" w:cs="Tahoma"/>
          <w:color w:val="000000"/>
          <w:lang w:eastAsia="ru-RU"/>
        </w:rPr>
        <w:t> в режиме работы</w:t>
      </w:r>
      <w:r>
        <w:rPr>
          <w:rFonts w:ascii="Tahoma" w:eastAsia="Times New Roman" w:hAnsi="Tahoma" w:cs="Tahoma"/>
          <w:color w:val="000000"/>
          <w:lang w:eastAsia="ru-RU"/>
        </w:rPr>
        <w:t xml:space="preserve"> начальной школы.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Часы приема пищи устанавливаются в соотв</w:t>
      </w:r>
      <w:r w:rsidR="00A339D2">
        <w:rPr>
          <w:rFonts w:ascii="Tahoma" w:eastAsia="Times New Roman" w:hAnsi="Tahoma" w:cs="Tahoma"/>
          <w:color w:val="000000"/>
          <w:lang w:eastAsia="ru-RU"/>
        </w:rPr>
        <w:t>етствии с графиком приема пищи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.  Отпуск учащимся питания в </w:t>
      </w:r>
      <w:r w:rsidR="00A339D2"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осуществляется по классам.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4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. Проверку качества пищи, соблюдение рецептур и технологических режимов осуществляет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бракеражная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комиссия, созданная приказом директора школы. Результаты проверки заносятся в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бракеражный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журнал.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5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>.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9. Ответственный за организацию питания в школе, назначенный приказом директора: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своевременно предоставляет необходимую отчётность в бухгалтерию школы;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лично контролирует количество фактически присутствующих в школе учащихся, сверяя с классным журналом;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проверяет ассортимент поступающих продуктов питания, меню, стоимость питания, не допускает перерасхода стоимости питания учащихся;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регулярно принимает участие в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бракеражной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комиссии для контроля качества приготовления пищи,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своевременно осуществляет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контроль за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соблюдением графика питания учащихся, (личная гигиена сотрудников пищеблока, спецодежда, достаточное количество столовых приборов);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обучающиеся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в группах продлённого дня, организованных для этих категорий детей;</w:t>
      </w:r>
    </w:p>
    <w:p w:rsidR="00D1582E" w:rsidRPr="00D1582E" w:rsidRDefault="00D1582E" w:rsidP="00A339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="00A339D2">
        <w:rPr>
          <w:rFonts w:ascii="Tahoma" w:eastAsia="Times New Roman" w:hAnsi="Tahoma" w:cs="Tahoma"/>
          <w:b/>
          <w:bCs/>
          <w:color w:val="000000"/>
          <w:lang w:eastAsia="ru-RU"/>
        </w:rPr>
        <w:t>4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. ДОКУМЕНТАЦИЯ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1) Положение об организации питания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2) Приказ директора о назначении ответственных за организацию питания лиц с возложением на них функций контроля.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3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) Табель по учету </w:t>
      </w:r>
      <w:proofErr w:type="gram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питающихся</w:t>
      </w:r>
      <w:proofErr w:type="gramEnd"/>
      <w:r w:rsidR="00D1582E" w:rsidRPr="00D1582E"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</w:p>
    <w:sectPr w:rsidR="00D1582E" w:rsidRPr="00D1582E" w:rsidSect="00D1582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4608"/>
    <w:multiLevelType w:val="multilevel"/>
    <w:tmpl w:val="BE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2E3917"/>
    <w:multiLevelType w:val="multilevel"/>
    <w:tmpl w:val="CA3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82E"/>
    <w:rsid w:val="0049568E"/>
    <w:rsid w:val="006A5AED"/>
    <w:rsid w:val="008D4535"/>
    <w:rsid w:val="00A339D2"/>
    <w:rsid w:val="00D1582E"/>
    <w:rsid w:val="00E6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82E"/>
    <w:rPr>
      <w:b/>
      <w:bCs/>
    </w:rPr>
  </w:style>
  <w:style w:type="character" w:customStyle="1" w:styleId="apple-converted-space">
    <w:name w:val="apple-converted-space"/>
    <w:basedOn w:val="a0"/>
    <w:rsid w:val="00D15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2015-04-23T08:32:00Z</cp:lastPrinted>
  <dcterms:created xsi:type="dcterms:W3CDTF">2015-04-23T08:14:00Z</dcterms:created>
  <dcterms:modified xsi:type="dcterms:W3CDTF">2021-03-15T08:16:00Z</dcterms:modified>
</cp:coreProperties>
</file>